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087485" w14:textId="77777777" w:rsidR="00335F21" w:rsidRDefault="00335F21" w:rsidP="00335F21">
      <w:pPr>
        <w:rPr>
          <w:rFonts w:ascii="Arial" w:hAnsi="Arial" w:cs="Arial"/>
          <w:b/>
          <w:i/>
        </w:rPr>
      </w:pPr>
      <w:r w:rsidRPr="00E5258D">
        <w:rPr>
          <w:rFonts w:ascii="Arial" w:hAnsi="Arial" w:cs="Arial"/>
          <w:b/>
          <w:i/>
        </w:rPr>
        <w:t>Ing</w:t>
      </w:r>
      <w:r>
        <w:rPr>
          <w:rFonts w:ascii="Arial" w:hAnsi="Arial" w:cs="Arial"/>
          <w:b/>
          <w:i/>
        </w:rPr>
        <w:t>.</w:t>
      </w:r>
      <w:r w:rsidRPr="00E5258D">
        <w:rPr>
          <w:rFonts w:ascii="Arial" w:hAnsi="Arial" w:cs="Arial"/>
          <w:b/>
          <w:i/>
        </w:rPr>
        <w:t xml:space="preserve"> Juraj Piar</w:t>
      </w:r>
      <w:r>
        <w:rPr>
          <w:rFonts w:ascii="Arial" w:hAnsi="Arial" w:cs="Arial"/>
          <w:b/>
          <w:i/>
        </w:rPr>
        <w:t>, Ing Peter Matula</w:t>
      </w:r>
      <w:r>
        <w:rPr>
          <w:rFonts w:ascii="Arial" w:hAnsi="Arial" w:cs="Arial"/>
          <w:b/>
          <w:i/>
        </w:rPr>
        <w:tab/>
      </w:r>
      <w:r>
        <w:rPr>
          <w:rFonts w:ascii="Arial" w:hAnsi="Arial" w:cs="Arial"/>
          <w:b/>
          <w:i/>
        </w:rPr>
        <w:tab/>
      </w:r>
      <w:r>
        <w:rPr>
          <w:rFonts w:ascii="Arial" w:hAnsi="Arial" w:cs="Arial"/>
          <w:b/>
          <w:i/>
        </w:rPr>
        <w:tab/>
      </w:r>
      <w:r w:rsidRPr="00B27C2C">
        <w:rPr>
          <w:rFonts w:ascii="Arial" w:hAnsi="Arial" w:cs="Arial"/>
        </w:rPr>
        <w:t xml:space="preserve">V Ponikách, </w:t>
      </w:r>
      <w:r>
        <w:rPr>
          <w:rFonts w:ascii="Arial" w:hAnsi="Arial" w:cs="Arial"/>
        </w:rPr>
        <w:t>dňa 12.3.2026</w:t>
      </w:r>
    </w:p>
    <w:p w14:paraId="2C6AE8B6" w14:textId="77777777" w:rsidR="00335F21" w:rsidRDefault="00335F21" w:rsidP="00335F21">
      <w:pPr>
        <w:rPr>
          <w:rFonts w:ascii="Arial" w:hAnsi="Arial" w:cs="Arial"/>
          <w:b/>
          <w:i/>
        </w:rPr>
      </w:pPr>
      <w:r>
        <w:rPr>
          <w:rFonts w:ascii="Arial" w:hAnsi="Arial" w:cs="Arial"/>
          <w:b/>
          <w:i/>
        </w:rPr>
        <w:t xml:space="preserve">konatelia </w:t>
      </w:r>
    </w:p>
    <w:p w14:paraId="1C6E5228" w14:textId="77777777" w:rsidR="00335F21" w:rsidRDefault="00335F21" w:rsidP="00335F21">
      <w:pPr>
        <w:rPr>
          <w:b/>
          <w:u w:val="single"/>
        </w:rPr>
      </w:pPr>
    </w:p>
    <w:p w14:paraId="4F52794F" w14:textId="77777777" w:rsidR="00335F21" w:rsidRDefault="00335F21" w:rsidP="00335F21">
      <w:pPr>
        <w:rPr>
          <w:b/>
          <w:u w:val="single"/>
        </w:rPr>
      </w:pPr>
    </w:p>
    <w:p w14:paraId="2A04AF0E" w14:textId="77777777" w:rsidR="00335F21" w:rsidRDefault="00335F21" w:rsidP="00335F21">
      <w:pPr>
        <w:rPr>
          <w:b/>
          <w:u w:val="single"/>
        </w:rPr>
      </w:pPr>
    </w:p>
    <w:p w14:paraId="10BC8062" w14:textId="6E1D54BF" w:rsidR="00335F21" w:rsidRDefault="00335F21" w:rsidP="00335F21">
      <w:pPr>
        <w:jc w:val="center"/>
        <w:rPr>
          <w:rFonts w:ascii="Calibri Light" w:hAnsi="Calibri Light" w:cs="Calibri Light"/>
          <w:color w:val="2E74B5"/>
          <w:sz w:val="32"/>
          <w:szCs w:val="32"/>
        </w:rPr>
      </w:pPr>
      <w:r>
        <w:rPr>
          <w:rFonts w:ascii="Calibri Light" w:hAnsi="Calibri Light" w:cs="Calibri Light"/>
          <w:color w:val="2E74B5"/>
          <w:sz w:val="32"/>
          <w:szCs w:val="32"/>
        </w:rPr>
        <w:t>Návrh plánu hospodárenia spoločnosti Obecný podnik lesov spol. s r.o. na rok 2026</w:t>
      </w:r>
    </w:p>
    <w:p w14:paraId="2A95F057" w14:textId="77777777" w:rsidR="00335F21" w:rsidRPr="008D0A50" w:rsidRDefault="00335F21" w:rsidP="00335F21">
      <w:pPr>
        <w:jc w:val="center"/>
        <w:rPr>
          <w:rFonts w:ascii="Calibri Light" w:hAnsi="Calibri Light" w:cs="Calibri Light"/>
          <w:color w:val="2E74B5"/>
          <w:sz w:val="32"/>
          <w:szCs w:val="32"/>
        </w:rPr>
      </w:pPr>
    </w:p>
    <w:p w14:paraId="5532110C" w14:textId="288A25AB" w:rsidR="00335F21" w:rsidRPr="00104C92" w:rsidRDefault="00335F21" w:rsidP="00335F21">
      <w:pPr>
        <w:rPr>
          <w:rFonts w:ascii="Calibri" w:hAnsi="Calibri" w:cs="Calibri"/>
          <w:color w:val="FFFF00"/>
        </w:rPr>
      </w:pPr>
      <w:r>
        <w:rPr>
          <w:rFonts w:ascii="Calibri" w:hAnsi="Calibri" w:cs="Calibri"/>
          <w:color w:val="2E74B5"/>
        </w:rPr>
        <w:t>Dokument</w:t>
      </w:r>
      <w:r w:rsidRPr="00910C8A">
        <w:rPr>
          <w:rFonts w:ascii="Calibri" w:hAnsi="Calibri" w:cs="Calibri"/>
          <w:color w:val="2E74B5"/>
        </w:rPr>
        <w:t xml:space="preserve"> je určen</w:t>
      </w:r>
      <w:r>
        <w:rPr>
          <w:rFonts w:ascii="Calibri" w:hAnsi="Calibri" w:cs="Calibri"/>
          <w:color w:val="2E74B5"/>
        </w:rPr>
        <w:t>ý</w:t>
      </w:r>
      <w:r w:rsidRPr="00910C8A">
        <w:rPr>
          <w:rFonts w:ascii="Calibri" w:hAnsi="Calibri" w:cs="Calibri"/>
          <w:color w:val="2E74B5"/>
        </w:rPr>
        <w:t xml:space="preserve"> na rokovanie Obecného zastupiteľstva obce Poniky dňa</w:t>
      </w:r>
      <w:r>
        <w:rPr>
          <w:rFonts w:ascii="Calibri" w:hAnsi="Calibri" w:cs="Calibri"/>
          <w:color w:val="2E74B5"/>
        </w:rPr>
        <w:t xml:space="preserve"> 18.3.2026</w:t>
      </w:r>
      <w:r>
        <w:rPr>
          <w:rFonts w:ascii="Calibri" w:hAnsi="Calibri" w:cs="Calibri"/>
          <w:color w:val="FFFF00"/>
        </w:rPr>
        <w:t xml:space="preserve">  </w:t>
      </w:r>
    </w:p>
    <w:p w14:paraId="5AE1BDC3" w14:textId="77777777" w:rsidR="00335F21" w:rsidRDefault="00335F21" w:rsidP="00335F21">
      <w:pPr>
        <w:rPr>
          <w:rFonts w:ascii="Calibri" w:hAnsi="Calibri" w:cs="Calibri"/>
          <w:color w:val="2E74B5"/>
        </w:rPr>
      </w:pPr>
    </w:p>
    <w:p w14:paraId="42938956" w14:textId="77777777" w:rsidR="00335F21" w:rsidRDefault="00335F21" w:rsidP="00335F21">
      <w:pPr>
        <w:rPr>
          <w:rFonts w:ascii="Calibri" w:hAnsi="Calibri" w:cs="Calibri"/>
          <w:color w:val="2E74B5"/>
        </w:rPr>
      </w:pPr>
    </w:p>
    <w:p w14:paraId="79C93C8C" w14:textId="2139D455" w:rsidR="00335F21" w:rsidRDefault="00335F21" w:rsidP="00335F21">
      <w:pPr>
        <w:rPr>
          <w:rFonts w:ascii="Calibri" w:hAnsi="Calibri" w:cs="Calibri"/>
          <w:color w:val="2E74B5"/>
        </w:rPr>
      </w:pPr>
      <w:r>
        <w:rPr>
          <w:rFonts w:ascii="Calibri" w:hAnsi="Calibri" w:cs="Calibri"/>
          <w:color w:val="2E74B5"/>
        </w:rPr>
        <w:t>Návrh plánu hospodárenia na rok 2026</w:t>
      </w:r>
    </w:p>
    <w:p w14:paraId="3824B7C8" w14:textId="77777777" w:rsidR="00335F21" w:rsidRDefault="00335F21" w:rsidP="00335F21">
      <w:pPr>
        <w:rPr>
          <w:rFonts w:ascii="Calibri" w:hAnsi="Calibri" w:cs="Calibri"/>
          <w:color w:val="2E74B5"/>
        </w:rPr>
      </w:pPr>
    </w:p>
    <w:p w14:paraId="73AB33DE" w14:textId="77777777" w:rsidR="00335F21" w:rsidRDefault="00335F21" w:rsidP="00335F21">
      <w:pPr>
        <w:rPr>
          <w:rFonts w:ascii="Calibri" w:hAnsi="Calibri" w:cs="Calibri"/>
          <w:sz w:val="22"/>
          <w:szCs w:val="22"/>
        </w:rPr>
      </w:pPr>
      <w:r>
        <w:rPr>
          <w:rFonts w:ascii="Calibri" w:hAnsi="Calibri" w:cs="Calibri"/>
          <w:sz w:val="22"/>
          <w:szCs w:val="22"/>
        </w:rPr>
        <w:t xml:space="preserve">           Podnik ponúka 3 varianty plánu hospodárenia:</w:t>
      </w:r>
    </w:p>
    <w:p w14:paraId="09F1BF0B" w14:textId="77777777" w:rsidR="00335F21" w:rsidRDefault="00335F21" w:rsidP="00335F21">
      <w:pPr>
        <w:rPr>
          <w:rFonts w:ascii="Calibri" w:hAnsi="Calibri" w:cs="Calibri"/>
          <w:sz w:val="22"/>
          <w:szCs w:val="22"/>
        </w:rPr>
      </w:pPr>
    </w:p>
    <w:p w14:paraId="1A3AB1FC" w14:textId="77777777" w:rsidR="00335F21" w:rsidRDefault="00335F21" w:rsidP="00335F21">
      <w:pPr>
        <w:rPr>
          <w:rFonts w:ascii="Calibri" w:hAnsi="Calibri" w:cs="Calibri"/>
          <w:sz w:val="22"/>
          <w:szCs w:val="22"/>
        </w:rPr>
      </w:pPr>
      <w:r>
        <w:rPr>
          <w:rFonts w:ascii="Calibri" w:hAnsi="Calibri" w:cs="Calibri"/>
          <w:sz w:val="22"/>
          <w:szCs w:val="22"/>
        </w:rPr>
        <w:t>Variant A:</w:t>
      </w:r>
    </w:p>
    <w:p w14:paraId="58CAD1BC" w14:textId="77777777" w:rsidR="00335F21" w:rsidRPr="00393F7D" w:rsidRDefault="00335F21" w:rsidP="00335F21">
      <w:pPr>
        <w:numPr>
          <w:ilvl w:val="0"/>
          <w:numId w:val="1"/>
        </w:numPr>
        <w:rPr>
          <w:rFonts w:ascii="Calibri" w:hAnsi="Calibri" w:cs="Calibri"/>
          <w:sz w:val="22"/>
          <w:szCs w:val="22"/>
        </w:rPr>
      </w:pPr>
      <w:r w:rsidRPr="00393F7D">
        <w:rPr>
          <w:rFonts w:ascii="Calibri" w:hAnsi="Calibri" w:cs="Calibri"/>
          <w:sz w:val="22"/>
          <w:szCs w:val="22"/>
        </w:rPr>
        <w:t>Takzvaný základný variant, ktorý je obsahom tabuľky „Návrh plánu hospodárenia“</w:t>
      </w:r>
    </w:p>
    <w:p w14:paraId="77DCF42F" w14:textId="77777777" w:rsidR="00335F21" w:rsidRDefault="00335F21" w:rsidP="00335F21">
      <w:pPr>
        <w:numPr>
          <w:ilvl w:val="0"/>
          <w:numId w:val="1"/>
        </w:numPr>
        <w:rPr>
          <w:rFonts w:ascii="Calibri" w:hAnsi="Calibri" w:cs="Calibri"/>
          <w:sz w:val="22"/>
          <w:szCs w:val="22"/>
        </w:rPr>
      </w:pPr>
      <w:r>
        <w:rPr>
          <w:rFonts w:ascii="Calibri" w:hAnsi="Calibri" w:cs="Calibri"/>
          <w:sz w:val="22"/>
          <w:szCs w:val="22"/>
        </w:rPr>
        <w:t>Rok 2026 plánuje podnik ukončiť s kladným hospodárskym výsledkom 6.183,- EUR. Predpokladá celkovú ťažbu v objeme 10.000 m3 drevnej hmoty, čo sa premietne do nákladov v sume 206.814,- EUR. Na lesopestovateľské práce plánuje podnik vynaložiť celkové prostriedky vo výške 109.341,- EUR a budú čerpané z rezervy vytvorenej v minulých obdobiach. Nájom za lesné pozemky ostáva nezmenený, t.j. vo výške 230.000 EUR</w:t>
      </w:r>
    </w:p>
    <w:p w14:paraId="72909593" w14:textId="77777777" w:rsidR="00335F21" w:rsidRDefault="00335F21" w:rsidP="00335F21">
      <w:pPr>
        <w:numPr>
          <w:ilvl w:val="0"/>
          <w:numId w:val="1"/>
        </w:numPr>
        <w:rPr>
          <w:rFonts w:ascii="Calibri" w:hAnsi="Calibri" w:cs="Calibri"/>
          <w:sz w:val="22"/>
          <w:szCs w:val="22"/>
        </w:rPr>
      </w:pPr>
      <w:r>
        <w:rPr>
          <w:rFonts w:ascii="Calibri" w:hAnsi="Calibri" w:cs="Calibri"/>
          <w:sz w:val="22"/>
          <w:szCs w:val="22"/>
        </w:rPr>
        <w:t>Piliarska prevádzka bude na svoju výrobu prednostne používať vlastnú drevnú hmotu z Lesa, ktorý sa zaviazal dodať na pílu celkovo 4.800 m3 za celý rok 2026; zvyšných 5.200 m3 bude predaných externým odberateľom</w:t>
      </w:r>
    </w:p>
    <w:p w14:paraId="2FC714D3" w14:textId="77777777" w:rsidR="00335F21" w:rsidRDefault="00335F21" w:rsidP="00335F21">
      <w:pPr>
        <w:ind w:left="720"/>
        <w:rPr>
          <w:rFonts w:ascii="Calibri" w:hAnsi="Calibri" w:cs="Calibri"/>
          <w:sz w:val="22"/>
          <w:szCs w:val="22"/>
        </w:rPr>
      </w:pPr>
    </w:p>
    <w:p w14:paraId="0376B634" w14:textId="77777777" w:rsidR="00335F21" w:rsidRDefault="00335F21" w:rsidP="00335F21">
      <w:pPr>
        <w:rPr>
          <w:rFonts w:ascii="Calibri" w:hAnsi="Calibri" w:cs="Calibri"/>
          <w:sz w:val="22"/>
          <w:szCs w:val="22"/>
        </w:rPr>
      </w:pPr>
      <w:r>
        <w:rPr>
          <w:rFonts w:ascii="Calibri" w:hAnsi="Calibri" w:cs="Calibri"/>
          <w:sz w:val="22"/>
          <w:szCs w:val="22"/>
        </w:rPr>
        <w:t>Variant B:</w:t>
      </w:r>
    </w:p>
    <w:p w14:paraId="7C388A4E" w14:textId="77777777" w:rsidR="00335F21" w:rsidRDefault="00335F21" w:rsidP="00335F21">
      <w:pPr>
        <w:numPr>
          <w:ilvl w:val="0"/>
          <w:numId w:val="1"/>
        </w:numPr>
        <w:rPr>
          <w:rFonts w:ascii="Calibri" w:hAnsi="Calibri" w:cs="Calibri"/>
          <w:sz w:val="22"/>
          <w:szCs w:val="22"/>
        </w:rPr>
      </w:pPr>
      <w:r>
        <w:rPr>
          <w:rFonts w:ascii="Calibri" w:hAnsi="Calibri" w:cs="Calibri"/>
          <w:sz w:val="22"/>
          <w:szCs w:val="22"/>
        </w:rPr>
        <w:t>K základnému variantu „A“ by bolo v nájomnej zmluve za lesné pozemky v bode 3.2 uvedené, že sa podnik zaväzuje dodať obci do 500 m3 štiepky (aktuálne sa zaväzuje na dodanie drevnej hmoty na výrobu štiepky)</w:t>
      </w:r>
    </w:p>
    <w:p w14:paraId="201ED2FD" w14:textId="77777777" w:rsidR="00335F21" w:rsidRDefault="00335F21" w:rsidP="00335F21">
      <w:pPr>
        <w:numPr>
          <w:ilvl w:val="0"/>
          <w:numId w:val="1"/>
        </w:numPr>
        <w:rPr>
          <w:rFonts w:ascii="Calibri" w:hAnsi="Calibri" w:cs="Calibri"/>
          <w:sz w:val="22"/>
          <w:szCs w:val="22"/>
        </w:rPr>
      </w:pPr>
      <w:r>
        <w:rPr>
          <w:rFonts w:ascii="Calibri" w:hAnsi="Calibri" w:cs="Calibri"/>
          <w:sz w:val="22"/>
          <w:szCs w:val="22"/>
        </w:rPr>
        <w:t xml:space="preserve">Z toho vyplýva vytvorenie nového pracovného miesta pre p. Milana Lenára, ktorý bude túto drevnú štiepku rozvážať podľa potreby občanom, resp. inštitúciám obce, pričom na to bude používať traktor, ktorý je momentálne majetkom obce, ale podnik ho od nej odkúpi. </w:t>
      </w:r>
      <w:r w:rsidRPr="006F13C6">
        <w:rPr>
          <w:rFonts w:ascii="Calibri" w:hAnsi="Calibri" w:cs="Calibri"/>
          <w:b/>
          <w:bCs/>
          <w:sz w:val="22"/>
          <w:szCs w:val="22"/>
        </w:rPr>
        <w:t>O túto službu (výroba štiepky + rozvoz) by mal byť adekvátne znížený nájom za lesné pozemky.</w:t>
      </w:r>
      <w:r>
        <w:rPr>
          <w:rFonts w:ascii="Calibri" w:hAnsi="Calibri" w:cs="Calibri"/>
          <w:sz w:val="22"/>
          <w:szCs w:val="22"/>
        </w:rPr>
        <w:t xml:space="preserve"> Pán Lenár bude v prípade potreby pracovať aj na hospodárskych strediskách Píla, resp. Les a náklad na jeho mzdu bude teda alikvótne rozpočítaný na jednotlivé strediská. Samotný traktor bude nákladom hospodárskeho strediska Doprava. Predbežne počítame s nákladom na jeho mzdu zhruba 2.000 EUR/mesiac. Náklady na traktor by nemali prekročiť cca 6.500 EUR/rok.</w:t>
      </w:r>
    </w:p>
    <w:p w14:paraId="5991091A" w14:textId="77777777" w:rsidR="00335F21" w:rsidRDefault="00335F21" w:rsidP="00335F21">
      <w:pPr>
        <w:rPr>
          <w:rFonts w:ascii="Calibri" w:hAnsi="Calibri" w:cs="Calibri"/>
          <w:sz w:val="22"/>
          <w:szCs w:val="22"/>
        </w:rPr>
      </w:pPr>
    </w:p>
    <w:p w14:paraId="2C171871" w14:textId="77777777" w:rsidR="00335F21" w:rsidRDefault="00335F21" w:rsidP="00335F21">
      <w:pPr>
        <w:rPr>
          <w:rFonts w:ascii="Calibri" w:hAnsi="Calibri" w:cs="Calibri"/>
          <w:sz w:val="22"/>
          <w:szCs w:val="22"/>
        </w:rPr>
      </w:pPr>
      <w:r>
        <w:rPr>
          <w:rFonts w:ascii="Calibri" w:hAnsi="Calibri" w:cs="Calibri"/>
          <w:sz w:val="22"/>
          <w:szCs w:val="22"/>
        </w:rPr>
        <w:t>Variant C:</w:t>
      </w:r>
    </w:p>
    <w:p w14:paraId="0D117368" w14:textId="77777777" w:rsidR="00335F21" w:rsidRDefault="00335F21" w:rsidP="00335F21">
      <w:pPr>
        <w:numPr>
          <w:ilvl w:val="0"/>
          <w:numId w:val="1"/>
        </w:numPr>
        <w:rPr>
          <w:rFonts w:ascii="Calibri" w:hAnsi="Calibri" w:cs="Calibri"/>
          <w:sz w:val="22"/>
          <w:szCs w:val="22"/>
        </w:rPr>
      </w:pPr>
      <w:r>
        <w:rPr>
          <w:rFonts w:ascii="Calibri" w:hAnsi="Calibri" w:cs="Calibri"/>
          <w:sz w:val="22"/>
          <w:szCs w:val="22"/>
        </w:rPr>
        <w:t>K základnému variantu „A“ by sa spoločnosť zaviazala zrealizovať opravu cesty na Poľnú ulicu v objeme zhruba 100.000,- EUR a to buď v úplnej výške, alebo prípadne v spolupráci s Obcou Poniky v pomere 50:50</w:t>
      </w:r>
    </w:p>
    <w:p w14:paraId="718513C7" w14:textId="77777777" w:rsidR="00335F21" w:rsidRPr="006F13C6" w:rsidRDefault="00335F21" w:rsidP="00335F21">
      <w:pPr>
        <w:numPr>
          <w:ilvl w:val="0"/>
          <w:numId w:val="1"/>
        </w:numPr>
        <w:rPr>
          <w:rFonts w:ascii="Calibri" w:hAnsi="Calibri" w:cs="Calibri"/>
          <w:b/>
          <w:bCs/>
          <w:sz w:val="22"/>
          <w:szCs w:val="22"/>
        </w:rPr>
      </w:pPr>
      <w:r>
        <w:rPr>
          <w:rFonts w:ascii="Calibri" w:hAnsi="Calibri" w:cs="Calibri"/>
          <w:b/>
          <w:bCs/>
          <w:sz w:val="22"/>
          <w:szCs w:val="22"/>
        </w:rPr>
        <w:t>O tú</w:t>
      </w:r>
      <w:r w:rsidRPr="006F13C6">
        <w:rPr>
          <w:rFonts w:ascii="Calibri" w:hAnsi="Calibri" w:cs="Calibri"/>
          <w:b/>
          <w:bCs/>
          <w:sz w:val="22"/>
          <w:szCs w:val="22"/>
        </w:rPr>
        <w:t>to realizáci</w:t>
      </w:r>
      <w:r>
        <w:rPr>
          <w:rFonts w:ascii="Calibri" w:hAnsi="Calibri" w:cs="Calibri"/>
          <w:b/>
          <w:bCs/>
          <w:sz w:val="22"/>
          <w:szCs w:val="22"/>
        </w:rPr>
        <w:t>u</w:t>
      </w:r>
      <w:r w:rsidRPr="006F13C6">
        <w:rPr>
          <w:rFonts w:ascii="Calibri" w:hAnsi="Calibri" w:cs="Calibri"/>
          <w:b/>
          <w:bCs/>
          <w:sz w:val="22"/>
          <w:szCs w:val="22"/>
        </w:rPr>
        <w:t xml:space="preserve"> by tiež bol adekvátne </w:t>
      </w:r>
      <w:r>
        <w:rPr>
          <w:rFonts w:ascii="Calibri" w:hAnsi="Calibri" w:cs="Calibri"/>
          <w:b/>
          <w:bCs/>
          <w:sz w:val="22"/>
          <w:szCs w:val="22"/>
        </w:rPr>
        <w:t>znížený</w:t>
      </w:r>
      <w:r w:rsidRPr="006F13C6">
        <w:rPr>
          <w:rFonts w:ascii="Calibri" w:hAnsi="Calibri" w:cs="Calibri"/>
          <w:b/>
          <w:bCs/>
          <w:sz w:val="22"/>
          <w:szCs w:val="22"/>
        </w:rPr>
        <w:t xml:space="preserve"> náj</w:t>
      </w:r>
      <w:r>
        <w:rPr>
          <w:rFonts w:ascii="Calibri" w:hAnsi="Calibri" w:cs="Calibri"/>
          <w:b/>
          <w:bCs/>
          <w:sz w:val="22"/>
          <w:szCs w:val="22"/>
        </w:rPr>
        <w:t>om</w:t>
      </w:r>
      <w:r w:rsidRPr="006F13C6">
        <w:rPr>
          <w:rFonts w:ascii="Calibri" w:hAnsi="Calibri" w:cs="Calibri"/>
          <w:b/>
          <w:bCs/>
          <w:sz w:val="22"/>
          <w:szCs w:val="22"/>
        </w:rPr>
        <w:t xml:space="preserve"> za lesné pozemky</w:t>
      </w:r>
    </w:p>
    <w:p w14:paraId="19549F93" w14:textId="77777777" w:rsidR="00335F21" w:rsidRPr="004E4E75" w:rsidRDefault="00335F21" w:rsidP="00335F21">
      <w:pPr>
        <w:numPr>
          <w:ilvl w:val="0"/>
          <w:numId w:val="1"/>
        </w:numPr>
        <w:rPr>
          <w:rFonts w:ascii="Calibri" w:hAnsi="Calibri" w:cs="Calibri"/>
          <w:sz w:val="22"/>
          <w:szCs w:val="22"/>
        </w:rPr>
      </w:pPr>
      <w:r>
        <w:rPr>
          <w:rFonts w:ascii="Calibri" w:hAnsi="Calibri" w:cs="Calibri"/>
          <w:sz w:val="22"/>
          <w:szCs w:val="22"/>
        </w:rPr>
        <w:t>Podnik by túto opravu realizoval prostredníctvom externých dodávateľov prác a keďže je platcom DPH, výška dodávateľských prác od externých firiem by bola fakturovaná s prenosom daňovej povinnosti</w:t>
      </w:r>
    </w:p>
    <w:p w14:paraId="5E7A7BA1" w14:textId="77777777" w:rsidR="00335F21" w:rsidRDefault="00335F21" w:rsidP="00335F21">
      <w:pPr>
        <w:rPr>
          <w:rFonts w:ascii="Calibri" w:hAnsi="Calibri" w:cs="Calibri"/>
          <w:sz w:val="22"/>
          <w:szCs w:val="22"/>
        </w:rPr>
      </w:pPr>
      <w:r>
        <w:rPr>
          <w:rFonts w:ascii="Calibri" w:hAnsi="Calibri" w:cs="Calibri"/>
          <w:sz w:val="22"/>
          <w:szCs w:val="22"/>
        </w:rPr>
        <w:t xml:space="preserve"> </w:t>
      </w:r>
    </w:p>
    <w:p w14:paraId="1BE5B64B" w14:textId="77777777" w:rsidR="00335F21" w:rsidRPr="007F2103" w:rsidRDefault="00335F21" w:rsidP="00335F21">
      <w:pPr>
        <w:rPr>
          <w:rFonts w:ascii="Calibri" w:hAnsi="Calibri" w:cs="Calibri"/>
          <w:color w:val="0070C0"/>
          <w:sz w:val="22"/>
          <w:szCs w:val="22"/>
        </w:rPr>
      </w:pPr>
    </w:p>
    <w:p w14:paraId="49988F43" w14:textId="77777777" w:rsidR="00FD5A9A" w:rsidRDefault="00FD5A9A"/>
    <w:sectPr w:rsidR="00FD5A9A">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6E57F74"/>
    <w:multiLevelType w:val="hybridMultilevel"/>
    <w:tmpl w:val="8250C60A"/>
    <w:lvl w:ilvl="0" w:tplc="A754D254">
      <w:numFmt w:val="bullet"/>
      <w:lvlText w:val="-"/>
      <w:lvlJc w:val="left"/>
      <w:pPr>
        <w:ind w:left="720" w:hanging="360"/>
      </w:pPr>
      <w:rPr>
        <w:rFonts w:ascii="Calibri" w:eastAsia="Times New Roman" w:hAnsi="Calibri" w:cs="Calibri"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num w:numId="1" w16cid:durableId="147063184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7204"/>
    <w:rsid w:val="000423A4"/>
    <w:rsid w:val="0005229E"/>
    <w:rsid w:val="00335F21"/>
    <w:rsid w:val="005C43CB"/>
    <w:rsid w:val="005D3C4B"/>
    <w:rsid w:val="006704D0"/>
    <w:rsid w:val="00BB7204"/>
    <w:rsid w:val="00E1056C"/>
    <w:rsid w:val="00FD5A9A"/>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13472C"/>
  <w15:chartTrackingRefBased/>
  <w15:docId w15:val="{3C8A0F92-FF8E-452C-9DE5-EF02945BC4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sk-SK"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rsid w:val="00335F21"/>
    <w:pPr>
      <w:spacing w:after="0" w:line="240" w:lineRule="auto"/>
    </w:pPr>
    <w:rPr>
      <w:rFonts w:ascii="Times New Roman" w:eastAsia="Times New Roman" w:hAnsi="Times New Roman" w:cs="Times New Roman"/>
      <w:kern w:val="0"/>
      <w:sz w:val="24"/>
      <w:szCs w:val="24"/>
      <w:lang w:eastAsia="sk-SK"/>
      <w14:ligatures w14:val="none"/>
    </w:rPr>
  </w:style>
  <w:style w:type="paragraph" w:styleId="Nadpis1">
    <w:name w:val="heading 1"/>
    <w:basedOn w:val="Normlny"/>
    <w:next w:val="Normlny"/>
    <w:link w:val="Nadpis1Char"/>
    <w:uiPriority w:val="9"/>
    <w:qFormat/>
    <w:rsid w:val="00BB7204"/>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dpis2">
    <w:name w:val="heading 2"/>
    <w:basedOn w:val="Normlny"/>
    <w:next w:val="Normlny"/>
    <w:link w:val="Nadpis2Char"/>
    <w:uiPriority w:val="9"/>
    <w:semiHidden/>
    <w:unhideWhenUsed/>
    <w:qFormat/>
    <w:rsid w:val="00BB7204"/>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dpis3">
    <w:name w:val="heading 3"/>
    <w:basedOn w:val="Normlny"/>
    <w:next w:val="Normlny"/>
    <w:link w:val="Nadpis3Char"/>
    <w:uiPriority w:val="9"/>
    <w:semiHidden/>
    <w:unhideWhenUsed/>
    <w:qFormat/>
    <w:rsid w:val="00BB7204"/>
    <w:pPr>
      <w:keepNext/>
      <w:keepLines/>
      <w:spacing w:before="160" w:after="80"/>
      <w:outlineLvl w:val="2"/>
    </w:pPr>
    <w:rPr>
      <w:rFonts w:eastAsiaTheme="majorEastAsia" w:cstheme="majorBidi"/>
      <w:color w:val="2F5496" w:themeColor="accent1" w:themeShade="BF"/>
      <w:sz w:val="28"/>
      <w:szCs w:val="28"/>
    </w:rPr>
  </w:style>
  <w:style w:type="paragraph" w:styleId="Nadpis4">
    <w:name w:val="heading 4"/>
    <w:basedOn w:val="Normlny"/>
    <w:next w:val="Normlny"/>
    <w:link w:val="Nadpis4Char"/>
    <w:uiPriority w:val="9"/>
    <w:semiHidden/>
    <w:unhideWhenUsed/>
    <w:qFormat/>
    <w:rsid w:val="00BB7204"/>
    <w:pPr>
      <w:keepNext/>
      <w:keepLines/>
      <w:spacing w:before="80" w:after="40"/>
      <w:outlineLvl w:val="3"/>
    </w:pPr>
    <w:rPr>
      <w:rFonts w:eastAsiaTheme="majorEastAsia" w:cstheme="majorBidi"/>
      <w:i/>
      <w:iCs/>
      <w:color w:val="2F5496" w:themeColor="accent1" w:themeShade="BF"/>
    </w:rPr>
  </w:style>
  <w:style w:type="paragraph" w:styleId="Nadpis5">
    <w:name w:val="heading 5"/>
    <w:basedOn w:val="Normlny"/>
    <w:next w:val="Normlny"/>
    <w:link w:val="Nadpis5Char"/>
    <w:uiPriority w:val="9"/>
    <w:semiHidden/>
    <w:unhideWhenUsed/>
    <w:qFormat/>
    <w:rsid w:val="00BB7204"/>
    <w:pPr>
      <w:keepNext/>
      <w:keepLines/>
      <w:spacing w:before="80" w:after="40"/>
      <w:outlineLvl w:val="4"/>
    </w:pPr>
    <w:rPr>
      <w:rFonts w:eastAsiaTheme="majorEastAsia" w:cstheme="majorBidi"/>
      <w:color w:val="2F5496" w:themeColor="accent1" w:themeShade="BF"/>
    </w:rPr>
  </w:style>
  <w:style w:type="paragraph" w:styleId="Nadpis6">
    <w:name w:val="heading 6"/>
    <w:basedOn w:val="Normlny"/>
    <w:next w:val="Normlny"/>
    <w:link w:val="Nadpis6Char"/>
    <w:uiPriority w:val="9"/>
    <w:semiHidden/>
    <w:unhideWhenUsed/>
    <w:qFormat/>
    <w:rsid w:val="00BB7204"/>
    <w:pPr>
      <w:keepNext/>
      <w:keepLines/>
      <w:spacing w:before="40"/>
      <w:outlineLvl w:val="5"/>
    </w:pPr>
    <w:rPr>
      <w:rFonts w:eastAsiaTheme="majorEastAsia" w:cstheme="majorBidi"/>
      <w:i/>
      <w:iCs/>
      <w:color w:val="595959" w:themeColor="text1" w:themeTint="A6"/>
    </w:rPr>
  </w:style>
  <w:style w:type="paragraph" w:styleId="Nadpis7">
    <w:name w:val="heading 7"/>
    <w:basedOn w:val="Normlny"/>
    <w:next w:val="Normlny"/>
    <w:link w:val="Nadpis7Char"/>
    <w:uiPriority w:val="9"/>
    <w:semiHidden/>
    <w:unhideWhenUsed/>
    <w:qFormat/>
    <w:rsid w:val="00BB7204"/>
    <w:pPr>
      <w:keepNext/>
      <w:keepLines/>
      <w:spacing w:before="40"/>
      <w:outlineLvl w:val="6"/>
    </w:pPr>
    <w:rPr>
      <w:rFonts w:eastAsiaTheme="majorEastAsia" w:cstheme="majorBidi"/>
      <w:color w:val="595959" w:themeColor="text1" w:themeTint="A6"/>
    </w:rPr>
  </w:style>
  <w:style w:type="paragraph" w:styleId="Nadpis8">
    <w:name w:val="heading 8"/>
    <w:basedOn w:val="Normlny"/>
    <w:next w:val="Normlny"/>
    <w:link w:val="Nadpis8Char"/>
    <w:uiPriority w:val="9"/>
    <w:semiHidden/>
    <w:unhideWhenUsed/>
    <w:qFormat/>
    <w:rsid w:val="00BB7204"/>
    <w:pPr>
      <w:keepNext/>
      <w:keepLines/>
      <w:outlineLvl w:val="7"/>
    </w:pPr>
    <w:rPr>
      <w:rFonts w:eastAsiaTheme="majorEastAsia" w:cstheme="majorBidi"/>
      <w:i/>
      <w:iCs/>
      <w:color w:val="272727" w:themeColor="text1" w:themeTint="D8"/>
    </w:rPr>
  </w:style>
  <w:style w:type="paragraph" w:styleId="Nadpis9">
    <w:name w:val="heading 9"/>
    <w:basedOn w:val="Normlny"/>
    <w:next w:val="Normlny"/>
    <w:link w:val="Nadpis9Char"/>
    <w:uiPriority w:val="9"/>
    <w:semiHidden/>
    <w:unhideWhenUsed/>
    <w:qFormat/>
    <w:rsid w:val="00BB7204"/>
    <w:pPr>
      <w:keepNext/>
      <w:keepLines/>
      <w:outlineLvl w:val="8"/>
    </w:pPr>
    <w:rPr>
      <w:rFonts w:eastAsiaTheme="majorEastAsia" w:cstheme="majorBidi"/>
      <w:color w:val="272727" w:themeColor="text1" w:themeTint="D8"/>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basedOn w:val="Predvolenpsmoodseku"/>
    <w:link w:val="Nadpis1"/>
    <w:uiPriority w:val="9"/>
    <w:rsid w:val="00BB7204"/>
    <w:rPr>
      <w:rFonts w:asciiTheme="majorHAnsi" w:eastAsiaTheme="majorEastAsia" w:hAnsiTheme="majorHAnsi" w:cstheme="majorBidi"/>
      <w:color w:val="2F5496" w:themeColor="accent1" w:themeShade="BF"/>
      <w:sz w:val="40"/>
      <w:szCs w:val="40"/>
    </w:rPr>
  </w:style>
  <w:style w:type="character" w:customStyle="1" w:styleId="Nadpis2Char">
    <w:name w:val="Nadpis 2 Char"/>
    <w:basedOn w:val="Predvolenpsmoodseku"/>
    <w:link w:val="Nadpis2"/>
    <w:uiPriority w:val="9"/>
    <w:semiHidden/>
    <w:rsid w:val="00BB7204"/>
    <w:rPr>
      <w:rFonts w:asciiTheme="majorHAnsi" w:eastAsiaTheme="majorEastAsia" w:hAnsiTheme="majorHAnsi" w:cstheme="majorBidi"/>
      <w:color w:val="2F5496" w:themeColor="accent1" w:themeShade="BF"/>
      <w:sz w:val="32"/>
      <w:szCs w:val="32"/>
    </w:rPr>
  </w:style>
  <w:style w:type="character" w:customStyle="1" w:styleId="Nadpis3Char">
    <w:name w:val="Nadpis 3 Char"/>
    <w:basedOn w:val="Predvolenpsmoodseku"/>
    <w:link w:val="Nadpis3"/>
    <w:uiPriority w:val="9"/>
    <w:semiHidden/>
    <w:rsid w:val="00BB7204"/>
    <w:rPr>
      <w:rFonts w:eastAsiaTheme="majorEastAsia" w:cstheme="majorBidi"/>
      <w:color w:val="2F5496" w:themeColor="accent1" w:themeShade="BF"/>
      <w:sz w:val="28"/>
      <w:szCs w:val="28"/>
    </w:rPr>
  </w:style>
  <w:style w:type="character" w:customStyle="1" w:styleId="Nadpis4Char">
    <w:name w:val="Nadpis 4 Char"/>
    <w:basedOn w:val="Predvolenpsmoodseku"/>
    <w:link w:val="Nadpis4"/>
    <w:uiPriority w:val="9"/>
    <w:semiHidden/>
    <w:rsid w:val="00BB7204"/>
    <w:rPr>
      <w:rFonts w:eastAsiaTheme="majorEastAsia" w:cstheme="majorBidi"/>
      <w:i/>
      <w:iCs/>
      <w:color w:val="2F5496" w:themeColor="accent1" w:themeShade="BF"/>
    </w:rPr>
  </w:style>
  <w:style w:type="character" w:customStyle="1" w:styleId="Nadpis5Char">
    <w:name w:val="Nadpis 5 Char"/>
    <w:basedOn w:val="Predvolenpsmoodseku"/>
    <w:link w:val="Nadpis5"/>
    <w:uiPriority w:val="9"/>
    <w:semiHidden/>
    <w:rsid w:val="00BB7204"/>
    <w:rPr>
      <w:rFonts w:eastAsiaTheme="majorEastAsia" w:cstheme="majorBidi"/>
      <w:color w:val="2F5496" w:themeColor="accent1" w:themeShade="BF"/>
    </w:rPr>
  </w:style>
  <w:style w:type="character" w:customStyle="1" w:styleId="Nadpis6Char">
    <w:name w:val="Nadpis 6 Char"/>
    <w:basedOn w:val="Predvolenpsmoodseku"/>
    <w:link w:val="Nadpis6"/>
    <w:uiPriority w:val="9"/>
    <w:semiHidden/>
    <w:rsid w:val="00BB7204"/>
    <w:rPr>
      <w:rFonts w:eastAsiaTheme="majorEastAsia" w:cstheme="majorBidi"/>
      <w:i/>
      <w:iCs/>
      <w:color w:val="595959" w:themeColor="text1" w:themeTint="A6"/>
    </w:rPr>
  </w:style>
  <w:style w:type="character" w:customStyle="1" w:styleId="Nadpis7Char">
    <w:name w:val="Nadpis 7 Char"/>
    <w:basedOn w:val="Predvolenpsmoodseku"/>
    <w:link w:val="Nadpis7"/>
    <w:uiPriority w:val="9"/>
    <w:semiHidden/>
    <w:rsid w:val="00BB7204"/>
    <w:rPr>
      <w:rFonts w:eastAsiaTheme="majorEastAsia" w:cstheme="majorBidi"/>
      <w:color w:val="595959" w:themeColor="text1" w:themeTint="A6"/>
    </w:rPr>
  </w:style>
  <w:style w:type="character" w:customStyle="1" w:styleId="Nadpis8Char">
    <w:name w:val="Nadpis 8 Char"/>
    <w:basedOn w:val="Predvolenpsmoodseku"/>
    <w:link w:val="Nadpis8"/>
    <w:uiPriority w:val="9"/>
    <w:semiHidden/>
    <w:rsid w:val="00BB7204"/>
    <w:rPr>
      <w:rFonts w:eastAsiaTheme="majorEastAsia" w:cstheme="majorBidi"/>
      <w:i/>
      <w:iCs/>
      <w:color w:val="272727" w:themeColor="text1" w:themeTint="D8"/>
    </w:rPr>
  </w:style>
  <w:style w:type="character" w:customStyle="1" w:styleId="Nadpis9Char">
    <w:name w:val="Nadpis 9 Char"/>
    <w:basedOn w:val="Predvolenpsmoodseku"/>
    <w:link w:val="Nadpis9"/>
    <w:uiPriority w:val="9"/>
    <w:semiHidden/>
    <w:rsid w:val="00BB7204"/>
    <w:rPr>
      <w:rFonts w:eastAsiaTheme="majorEastAsia" w:cstheme="majorBidi"/>
      <w:color w:val="272727" w:themeColor="text1" w:themeTint="D8"/>
    </w:rPr>
  </w:style>
  <w:style w:type="paragraph" w:styleId="Nzov">
    <w:name w:val="Title"/>
    <w:basedOn w:val="Normlny"/>
    <w:next w:val="Normlny"/>
    <w:link w:val="NzovChar"/>
    <w:uiPriority w:val="10"/>
    <w:qFormat/>
    <w:rsid w:val="00BB7204"/>
    <w:pPr>
      <w:spacing w:after="80"/>
      <w:contextualSpacing/>
    </w:pPr>
    <w:rPr>
      <w:rFonts w:asciiTheme="majorHAnsi" w:eastAsiaTheme="majorEastAsia" w:hAnsiTheme="majorHAnsi" w:cstheme="majorBidi"/>
      <w:spacing w:val="-10"/>
      <w:kern w:val="28"/>
      <w:sz w:val="56"/>
      <w:szCs w:val="56"/>
    </w:rPr>
  </w:style>
  <w:style w:type="character" w:customStyle="1" w:styleId="NzovChar">
    <w:name w:val="Názov Char"/>
    <w:basedOn w:val="Predvolenpsmoodseku"/>
    <w:link w:val="Nzov"/>
    <w:uiPriority w:val="10"/>
    <w:rsid w:val="00BB7204"/>
    <w:rPr>
      <w:rFonts w:asciiTheme="majorHAnsi" w:eastAsiaTheme="majorEastAsia" w:hAnsiTheme="majorHAnsi" w:cstheme="majorBidi"/>
      <w:spacing w:val="-10"/>
      <w:kern w:val="28"/>
      <w:sz w:val="56"/>
      <w:szCs w:val="56"/>
    </w:rPr>
  </w:style>
  <w:style w:type="paragraph" w:styleId="Podtitul">
    <w:name w:val="Subtitle"/>
    <w:basedOn w:val="Normlny"/>
    <w:next w:val="Normlny"/>
    <w:link w:val="PodtitulChar"/>
    <w:uiPriority w:val="11"/>
    <w:qFormat/>
    <w:rsid w:val="00BB7204"/>
    <w:pPr>
      <w:numPr>
        <w:ilvl w:val="1"/>
      </w:numPr>
    </w:pPr>
    <w:rPr>
      <w:rFonts w:eastAsiaTheme="majorEastAsia" w:cstheme="majorBidi"/>
      <w:color w:val="595959" w:themeColor="text1" w:themeTint="A6"/>
      <w:spacing w:val="15"/>
      <w:sz w:val="28"/>
      <w:szCs w:val="28"/>
    </w:rPr>
  </w:style>
  <w:style w:type="character" w:customStyle="1" w:styleId="PodtitulChar">
    <w:name w:val="Podtitul Char"/>
    <w:basedOn w:val="Predvolenpsmoodseku"/>
    <w:link w:val="Podtitul"/>
    <w:uiPriority w:val="11"/>
    <w:rsid w:val="00BB7204"/>
    <w:rPr>
      <w:rFonts w:eastAsiaTheme="majorEastAsia" w:cstheme="majorBidi"/>
      <w:color w:val="595959" w:themeColor="text1" w:themeTint="A6"/>
      <w:spacing w:val="15"/>
      <w:sz w:val="28"/>
      <w:szCs w:val="28"/>
    </w:rPr>
  </w:style>
  <w:style w:type="paragraph" w:styleId="Citcia">
    <w:name w:val="Quote"/>
    <w:basedOn w:val="Normlny"/>
    <w:next w:val="Normlny"/>
    <w:link w:val="CitciaChar"/>
    <w:uiPriority w:val="29"/>
    <w:qFormat/>
    <w:rsid w:val="00BB7204"/>
    <w:pPr>
      <w:spacing w:before="160"/>
      <w:jc w:val="center"/>
    </w:pPr>
    <w:rPr>
      <w:i/>
      <w:iCs/>
      <w:color w:val="404040" w:themeColor="text1" w:themeTint="BF"/>
    </w:rPr>
  </w:style>
  <w:style w:type="character" w:customStyle="1" w:styleId="CitciaChar">
    <w:name w:val="Citácia Char"/>
    <w:basedOn w:val="Predvolenpsmoodseku"/>
    <w:link w:val="Citcia"/>
    <w:uiPriority w:val="29"/>
    <w:rsid w:val="00BB7204"/>
    <w:rPr>
      <w:i/>
      <w:iCs/>
      <w:color w:val="404040" w:themeColor="text1" w:themeTint="BF"/>
    </w:rPr>
  </w:style>
  <w:style w:type="paragraph" w:styleId="Odsekzoznamu">
    <w:name w:val="List Paragraph"/>
    <w:basedOn w:val="Normlny"/>
    <w:uiPriority w:val="34"/>
    <w:qFormat/>
    <w:rsid w:val="00BB7204"/>
    <w:pPr>
      <w:ind w:left="720"/>
      <w:contextualSpacing/>
    </w:pPr>
  </w:style>
  <w:style w:type="character" w:styleId="Intenzvnezvraznenie">
    <w:name w:val="Intense Emphasis"/>
    <w:basedOn w:val="Predvolenpsmoodseku"/>
    <w:uiPriority w:val="21"/>
    <w:qFormat/>
    <w:rsid w:val="00BB7204"/>
    <w:rPr>
      <w:i/>
      <w:iCs/>
      <w:color w:val="2F5496" w:themeColor="accent1" w:themeShade="BF"/>
    </w:rPr>
  </w:style>
  <w:style w:type="paragraph" w:styleId="Zvraznencitcia">
    <w:name w:val="Intense Quote"/>
    <w:basedOn w:val="Normlny"/>
    <w:next w:val="Normlny"/>
    <w:link w:val="ZvraznencitciaChar"/>
    <w:uiPriority w:val="30"/>
    <w:qFormat/>
    <w:rsid w:val="00BB7204"/>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ZvraznencitciaChar">
    <w:name w:val="Zvýraznená citácia Char"/>
    <w:basedOn w:val="Predvolenpsmoodseku"/>
    <w:link w:val="Zvraznencitcia"/>
    <w:uiPriority w:val="30"/>
    <w:rsid w:val="00BB7204"/>
    <w:rPr>
      <w:i/>
      <w:iCs/>
      <w:color w:val="2F5496" w:themeColor="accent1" w:themeShade="BF"/>
    </w:rPr>
  </w:style>
  <w:style w:type="character" w:styleId="Zvraznenodkaz">
    <w:name w:val="Intense Reference"/>
    <w:basedOn w:val="Predvolenpsmoodseku"/>
    <w:uiPriority w:val="32"/>
    <w:qFormat/>
    <w:rsid w:val="00BB7204"/>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368</Words>
  <Characters>2099</Characters>
  <Application>Microsoft Office Word</Application>
  <DocSecurity>0</DocSecurity>
  <Lines>17</Lines>
  <Paragraphs>4</Paragraphs>
  <ScaleCrop>false</ScaleCrop>
  <Company/>
  <LinksUpToDate>false</LinksUpToDate>
  <CharactersWithSpaces>2463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Obecny Podnik Lesov</dc:creator>
  <cp:keywords/>
  <dc:description/>
  <cp:lastModifiedBy>Obecny Podnik Lesov</cp:lastModifiedBy>
  <cp:revision>2</cp:revision>
  <dcterms:created xsi:type="dcterms:W3CDTF">2026-03-12T12:02:00Z</dcterms:created>
  <dcterms:modified xsi:type="dcterms:W3CDTF">2026-03-12T12:05:00Z</dcterms:modified>
</cp:coreProperties>
</file>